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BF4845" w:rsidRPr="0013471B" w14:paraId="2B579507" w14:textId="77777777">
        <w:trPr>
          <w:cantSplit/>
          <w:trHeight w:hRule="exact" w:val="1440"/>
        </w:trPr>
        <w:tc>
          <w:tcPr>
            <w:tcW w:w="3787" w:type="dxa"/>
          </w:tcPr>
          <w:p w14:paraId="212F0F16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50F29">
              <w:rPr>
                <w:rFonts w:ascii="Arial" w:hAnsi="Arial" w:cs="Arial"/>
                <w:b/>
                <w:noProof/>
                <w:sz w:val="17"/>
                <w:szCs w:val="17"/>
              </w:rPr>
              <w:t>AGS Group</w:t>
            </w:r>
          </w:p>
          <w:p w14:paraId="256274CB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Mauricio Rioseco</w:t>
            </w:r>
          </w:p>
          <w:p w14:paraId="4D275342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907 Ranch Road 620 South, Suite 302</w:t>
            </w:r>
          </w:p>
          <w:p w14:paraId="78B1D7B3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Lakeway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78734</w:t>
            </w:r>
          </w:p>
          <w:p w14:paraId="59ACEE3A" w14:textId="77777777" w:rsidR="00BF4845" w:rsidRPr="0013471B" w:rsidRDefault="00BF4845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A3C1F2E" w14:textId="77777777" w:rsidR="00BF4845" w:rsidRPr="0013471B" w:rsidRDefault="00BF4845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F850811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50F29">
              <w:rPr>
                <w:rFonts w:ascii="Arial" w:hAnsi="Arial" w:cs="Arial"/>
                <w:b/>
                <w:noProof/>
                <w:sz w:val="17"/>
                <w:szCs w:val="17"/>
              </w:rPr>
              <w:t>AN Global LLC</w:t>
            </w:r>
          </w:p>
          <w:p w14:paraId="3D9364A5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222 W. Las Colinas Blvd Suite 1650E</w:t>
            </w:r>
          </w:p>
          <w:p w14:paraId="5A88DA11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Irving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75039</w:t>
            </w:r>
          </w:p>
          <w:p w14:paraId="4F22ACFE" w14:textId="77777777" w:rsidR="00BF4845" w:rsidRPr="0013471B" w:rsidRDefault="00BF4845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0537EEB" w14:textId="77777777" w:rsidR="00BF4845" w:rsidRPr="0013471B" w:rsidRDefault="00BF4845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E38AD67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50F29">
              <w:rPr>
                <w:rFonts w:ascii="Arial" w:hAnsi="Arial" w:cs="Arial"/>
                <w:b/>
                <w:noProof/>
                <w:sz w:val="17"/>
                <w:szCs w:val="17"/>
              </w:rPr>
              <w:t>AnovoRx</w:t>
            </w:r>
          </w:p>
          <w:p w14:paraId="7F610C73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Kyle P. Truitt</w:t>
            </w:r>
          </w:p>
          <w:p w14:paraId="4927A3AB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1710 N Shelby Oaks Dr Suite 3</w:t>
            </w:r>
          </w:p>
          <w:p w14:paraId="10BEB5C2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Memphis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TN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38134</w:t>
            </w:r>
          </w:p>
          <w:p w14:paraId="7F4F96C2" w14:textId="77777777" w:rsidR="00BF4845" w:rsidRPr="0013471B" w:rsidRDefault="00BF4845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845" w:rsidRPr="0013471B" w14:paraId="0480EBFD" w14:textId="77777777">
        <w:trPr>
          <w:cantSplit/>
          <w:trHeight w:hRule="exact" w:val="1440"/>
        </w:trPr>
        <w:tc>
          <w:tcPr>
            <w:tcW w:w="3787" w:type="dxa"/>
          </w:tcPr>
          <w:p w14:paraId="59FCED75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50F29">
              <w:rPr>
                <w:rFonts w:ascii="Arial" w:hAnsi="Arial" w:cs="Arial"/>
                <w:b/>
                <w:noProof/>
                <w:sz w:val="17"/>
                <w:szCs w:val="17"/>
              </w:rPr>
              <w:t>AT Holdings Group LLC</w:t>
            </w:r>
          </w:p>
          <w:p w14:paraId="572E7905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Attn Dave Romine</w:t>
            </w:r>
          </w:p>
          <w:p w14:paraId="2CE594A7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1320 Quail Drive</w:t>
            </w:r>
          </w:p>
          <w:p w14:paraId="7E848A5B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Sarasota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FL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34231</w:t>
            </w:r>
          </w:p>
          <w:p w14:paraId="3DBCAE09" w14:textId="77777777" w:rsidR="00BF4845" w:rsidRPr="0013471B" w:rsidRDefault="00BF4845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A6D552E" w14:textId="77777777" w:rsidR="00BF4845" w:rsidRPr="0013471B" w:rsidRDefault="00BF4845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F698B3F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50F29">
              <w:rPr>
                <w:rFonts w:ascii="Arial" w:hAnsi="Arial" w:cs="Arial"/>
                <w:b/>
                <w:noProof/>
                <w:sz w:val="17"/>
                <w:szCs w:val="17"/>
              </w:rPr>
              <w:t>BANCO VE POR MAS, S.A.</w:t>
            </w:r>
          </w:p>
          <w:p w14:paraId="2F0FB8F1" w14:textId="77777777" w:rsidR="00BF4845" w:rsidRPr="00BF4845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BF4845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Javier Garcia, Sion Cherem</w:t>
            </w:r>
          </w:p>
          <w:p w14:paraId="0936D337" w14:textId="77777777" w:rsidR="00BF4845" w:rsidRPr="00BF4845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BF4845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PASEO DE LA REFORMA 243 PISO 21</w:t>
            </w:r>
          </w:p>
          <w:p w14:paraId="17519A68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Cuauhtemoc</w:t>
            </w:r>
          </w:p>
          <w:p w14:paraId="309D4ED1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 xml:space="preserve">Mexico </w:t>
            </w:r>
            <w:proofErr w:type="gramStart"/>
            <w:r w:rsidRPr="00B50F29">
              <w:rPr>
                <w:rFonts w:ascii="Arial" w:hAnsi="Arial" w:cs="Arial"/>
                <w:noProof/>
                <w:sz w:val="17"/>
                <w:szCs w:val="17"/>
              </w:rPr>
              <w:t>City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 </w:t>
            </w: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06500</w:t>
            </w:r>
            <w:proofErr w:type="gramEnd"/>
          </w:p>
          <w:p w14:paraId="1DE562E6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Mexico</w:t>
            </w:r>
          </w:p>
          <w:p w14:paraId="040FC329" w14:textId="77777777" w:rsidR="00BF4845" w:rsidRPr="0013471B" w:rsidRDefault="00BF4845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BBEB8CF" w14:textId="77777777" w:rsidR="00BF4845" w:rsidRPr="0013471B" w:rsidRDefault="00BF4845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EC4D0E4" w14:textId="77777777" w:rsidR="00BF4845" w:rsidRPr="00BF4845" w:rsidRDefault="00BF4845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lang w:val="fr-FR"/>
              </w:rPr>
            </w:pPr>
            <w:r w:rsidRPr="00BF4845">
              <w:rPr>
                <w:rFonts w:ascii="Arial" w:hAnsi="Arial" w:cs="Arial"/>
                <w:b/>
                <w:noProof/>
                <w:sz w:val="17"/>
                <w:szCs w:val="17"/>
                <w:lang w:val="fr-FR"/>
              </w:rPr>
              <w:t>BDO USA, LLP</w:t>
            </w:r>
          </w:p>
          <w:p w14:paraId="2F8E7FB0" w14:textId="77777777" w:rsidR="00BF4845" w:rsidRPr="00BF4845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BF4845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TJ Nunez</w:t>
            </w:r>
          </w:p>
          <w:p w14:paraId="08C55A02" w14:textId="77777777" w:rsidR="00BF4845" w:rsidRPr="00BF4845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BF4845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5300 Patterson Ave S.E., Suite 100</w:t>
            </w:r>
          </w:p>
          <w:p w14:paraId="161AB4C1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Grand Rapids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MI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49512</w:t>
            </w:r>
          </w:p>
          <w:p w14:paraId="1995022B" w14:textId="77777777" w:rsidR="00BF4845" w:rsidRPr="0013471B" w:rsidRDefault="00BF4845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845" w:rsidRPr="0013471B" w14:paraId="03969A0A" w14:textId="77777777">
        <w:trPr>
          <w:cantSplit/>
          <w:trHeight w:hRule="exact" w:val="1440"/>
        </w:trPr>
        <w:tc>
          <w:tcPr>
            <w:tcW w:w="3787" w:type="dxa"/>
          </w:tcPr>
          <w:p w14:paraId="60E9FD82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50F29">
              <w:rPr>
                <w:rFonts w:ascii="Arial" w:hAnsi="Arial" w:cs="Arial"/>
                <w:b/>
                <w:noProof/>
                <w:sz w:val="17"/>
                <w:szCs w:val="17"/>
              </w:rPr>
              <w:t>Brown &amp; Connery, LLP</w:t>
            </w:r>
          </w:p>
          <w:p w14:paraId="0BAF51B3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Attn Donald K. Ludman</w:t>
            </w:r>
          </w:p>
          <w:p w14:paraId="5FDE01F6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6 North Broad Street, Suite 100</w:t>
            </w:r>
          </w:p>
          <w:p w14:paraId="62FE3493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Woodbury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NJ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08096</w:t>
            </w:r>
          </w:p>
          <w:p w14:paraId="4D33CF0E" w14:textId="77777777" w:rsidR="00BF4845" w:rsidRPr="0013471B" w:rsidRDefault="00BF4845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79B3C41" w14:textId="77777777" w:rsidR="00BF4845" w:rsidRPr="0013471B" w:rsidRDefault="00BF4845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963603A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50F29">
              <w:rPr>
                <w:rFonts w:ascii="Arial" w:hAnsi="Arial" w:cs="Arial"/>
                <w:b/>
                <w:noProof/>
                <w:sz w:val="17"/>
                <w:szCs w:val="17"/>
              </w:rPr>
              <w:t>Buchalter, A Professional Corporation</w:t>
            </w:r>
          </w:p>
          <w:p w14:paraId="746F905F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Shawn M. Christianson</w:t>
            </w:r>
          </w:p>
          <w:p w14:paraId="77027DBA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425 Market Street, Suite 2900</w:t>
            </w:r>
          </w:p>
          <w:p w14:paraId="359E3418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San Francisco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94105-3493</w:t>
            </w:r>
          </w:p>
          <w:p w14:paraId="11414960" w14:textId="77777777" w:rsidR="00BF4845" w:rsidRPr="0013471B" w:rsidRDefault="00BF4845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0A89463" w14:textId="77777777" w:rsidR="00BF4845" w:rsidRPr="0013471B" w:rsidRDefault="00BF4845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E514965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50F29">
              <w:rPr>
                <w:rFonts w:ascii="Arial" w:hAnsi="Arial" w:cs="Arial"/>
                <w:b/>
                <w:noProof/>
                <w:sz w:val="17"/>
                <w:szCs w:val="17"/>
              </w:rPr>
              <w:t>Chipman Brown Cicero &amp; Cole, LLP</w:t>
            </w:r>
          </w:p>
          <w:p w14:paraId="7F7980B4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Mark L. Desgrosseilliers</w:t>
            </w:r>
          </w:p>
          <w:p w14:paraId="734B717F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1313 N. Market Street Suite 5400</w:t>
            </w:r>
          </w:p>
          <w:p w14:paraId="304E1BEF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Hercules Plaza</w:t>
            </w:r>
          </w:p>
          <w:p w14:paraId="3F9270F9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  <w:p w14:paraId="7004CF6E" w14:textId="77777777" w:rsidR="00BF4845" w:rsidRPr="0013471B" w:rsidRDefault="00BF4845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845" w:rsidRPr="00BF4845" w14:paraId="3131D6B3" w14:textId="77777777">
        <w:trPr>
          <w:cantSplit/>
          <w:trHeight w:hRule="exact" w:val="1440"/>
        </w:trPr>
        <w:tc>
          <w:tcPr>
            <w:tcW w:w="3787" w:type="dxa"/>
          </w:tcPr>
          <w:p w14:paraId="43A01479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50F29">
              <w:rPr>
                <w:rFonts w:ascii="Arial" w:hAnsi="Arial" w:cs="Arial"/>
                <w:b/>
                <w:noProof/>
                <w:sz w:val="17"/>
                <w:szCs w:val="17"/>
              </w:rPr>
              <w:t>COUSINS FUND II TAMPA III, LLC</w:t>
            </w:r>
          </w:p>
          <w:p w14:paraId="6F3E518D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Jillian Tahan</w:t>
            </w:r>
          </w:p>
          <w:p w14:paraId="44CB8822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3344 Peachtree Rd NE</w:t>
            </w:r>
          </w:p>
          <w:p w14:paraId="4F324835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Suite 1800</w:t>
            </w:r>
          </w:p>
          <w:p w14:paraId="5708FA82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Atlanta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GA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30326</w:t>
            </w:r>
          </w:p>
          <w:p w14:paraId="0E7F4497" w14:textId="77777777" w:rsidR="00BF4845" w:rsidRPr="0013471B" w:rsidRDefault="00BF4845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37715E5" w14:textId="77777777" w:rsidR="00BF4845" w:rsidRPr="0013471B" w:rsidRDefault="00BF4845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A8FBF24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50F29">
              <w:rPr>
                <w:rFonts w:ascii="Arial" w:hAnsi="Arial" w:cs="Arial"/>
                <w:b/>
                <w:noProof/>
                <w:sz w:val="17"/>
                <w:szCs w:val="17"/>
              </w:rPr>
              <w:t>Delaware Dept of Justice</w:t>
            </w:r>
          </w:p>
          <w:p w14:paraId="07A4B6D3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Attorney General</w:t>
            </w:r>
          </w:p>
          <w:p w14:paraId="550681F6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75B494E1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Carvel State Building</w:t>
            </w:r>
          </w:p>
          <w:p w14:paraId="2BC065C3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820 N French St</w:t>
            </w:r>
          </w:p>
          <w:p w14:paraId="0F0CC495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  <w:p w14:paraId="77DE3A54" w14:textId="77777777" w:rsidR="00BF4845" w:rsidRPr="0013471B" w:rsidRDefault="00BF4845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3709D2E" w14:textId="77777777" w:rsidR="00BF4845" w:rsidRPr="0013471B" w:rsidRDefault="00BF4845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24AC082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50F29">
              <w:rPr>
                <w:rFonts w:ascii="Arial" w:hAnsi="Arial" w:cs="Arial"/>
                <w:b/>
                <w:noProof/>
                <w:sz w:val="17"/>
                <w:szCs w:val="17"/>
              </w:rPr>
              <w:t>Delaware Secretary of State</w:t>
            </w:r>
          </w:p>
          <w:p w14:paraId="78C80A0C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Division of Corporations</w:t>
            </w:r>
          </w:p>
          <w:p w14:paraId="2D3671DC" w14:textId="77777777" w:rsidR="00BF4845" w:rsidRPr="00BF4845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BF4845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Franchise Tax</w:t>
            </w:r>
          </w:p>
          <w:p w14:paraId="1CBAD65F" w14:textId="77777777" w:rsidR="00BF4845" w:rsidRPr="00BF4845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BF4845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PO Box 898</w:t>
            </w:r>
          </w:p>
          <w:p w14:paraId="46BEBEFF" w14:textId="77777777" w:rsidR="00BF4845" w:rsidRPr="00BF4845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BF4845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Dover</w:t>
            </w:r>
            <w:r w:rsidRPr="00BF4845">
              <w:rPr>
                <w:rFonts w:ascii="Arial" w:hAnsi="Arial" w:cs="Arial"/>
                <w:sz w:val="17"/>
                <w:szCs w:val="17"/>
                <w:lang w:val="fr-FR"/>
              </w:rPr>
              <w:t xml:space="preserve">, </w:t>
            </w:r>
            <w:r w:rsidRPr="00BF4845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DE</w:t>
            </w:r>
            <w:r w:rsidRPr="00BF4845">
              <w:rPr>
                <w:rFonts w:ascii="Arial" w:hAnsi="Arial" w:cs="Arial"/>
                <w:sz w:val="17"/>
                <w:szCs w:val="17"/>
                <w:lang w:val="fr-FR"/>
              </w:rPr>
              <w:t xml:space="preserve"> </w:t>
            </w:r>
            <w:r w:rsidRPr="00BF4845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19903</w:t>
            </w:r>
          </w:p>
          <w:p w14:paraId="1EB2173A" w14:textId="77777777" w:rsidR="00BF4845" w:rsidRPr="00BF4845" w:rsidRDefault="00BF4845" w:rsidP="0013471B">
            <w:pPr>
              <w:ind w:left="95" w:right="95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BF4845" w:rsidRPr="0013471B" w14:paraId="41423FDE" w14:textId="77777777">
        <w:trPr>
          <w:cantSplit/>
          <w:trHeight w:hRule="exact" w:val="1440"/>
        </w:trPr>
        <w:tc>
          <w:tcPr>
            <w:tcW w:w="3787" w:type="dxa"/>
          </w:tcPr>
          <w:p w14:paraId="60066791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50F29">
              <w:rPr>
                <w:rFonts w:ascii="Arial" w:hAnsi="Arial" w:cs="Arial"/>
                <w:b/>
                <w:noProof/>
                <w:sz w:val="17"/>
                <w:szCs w:val="17"/>
              </w:rPr>
              <w:t>Delaware State Treasury</w:t>
            </w:r>
          </w:p>
          <w:p w14:paraId="70C01E02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820 Silver Lake Blvd., Suite 100</w:t>
            </w:r>
          </w:p>
          <w:p w14:paraId="154C27FE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Dover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19904</w:t>
            </w:r>
          </w:p>
          <w:p w14:paraId="25A6F917" w14:textId="77777777" w:rsidR="00BF4845" w:rsidRPr="0013471B" w:rsidRDefault="00BF4845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1AEBB94" w14:textId="77777777" w:rsidR="00BF4845" w:rsidRPr="0013471B" w:rsidRDefault="00BF4845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75ED688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50F29">
              <w:rPr>
                <w:rFonts w:ascii="Arial" w:hAnsi="Arial" w:cs="Arial"/>
                <w:b/>
                <w:noProof/>
                <w:sz w:val="17"/>
                <w:szCs w:val="17"/>
              </w:rPr>
              <w:t>Doshi Legal Group, P.C.</w:t>
            </w:r>
          </w:p>
          <w:p w14:paraId="0C592156" w14:textId="77777777" w:rsidR="00BF4845" w:rsidRPr="00BF4845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BF4845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Amish R. Doshi, Esq.</w:t>
            </w:r>
          </w:p>
          <w:p w14:paraId="52609285" w14:textId="77777777" w:rsidR="00BF4845" w:rsidRPr="00BF4845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BF4845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1979 Marcus Avenue, Suite 210E</w:t>
            </w:r>
          </w:p>
          <w:p w14:paraId="5DE1CD95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Lake Success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11042</w:t>
            </w:r>
          </w:p>
          <w:p w14:paraId="3A98C218" w14:textId="77777777" w:rsidR="00BF4845" w:rsidRPr="0013471B" w:rsidRDefault="00BF4845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15ADAF4" w14:textId="77777777" w:rsidR="00BF4845" w:rsidRPr="0013471B" w:rsidRDefault="00BF4845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58E7A03" w14:textId="77777777" w:rsidR="00BF4845" w:rsidRPr="00BF4845" w:rsidRDefault="00BF4845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lang w:val="fr-FR"/>
              </w:rPr>
            </w:pPr>
            <w:r w:rsidRPr="00BF4845">
              <w:rPr>
                <w:rFonts w:ascii="Arial" w:hAnsi="Arial" w:cs="Arial"/>
                <w:b/>
                <w:noProof/>
                <w:sz w:val="17"/>
                <w:szCs w:val="17"/>
                <w:lang w:val="fr-FR"/>
              </w:rPr>
              <w:t>EXITUS CAPITAL SAPI DE CV SOFOM ENR</w:t>
            </w:r>
          </w:p>
          <w:p w14:paraId="25EBA7D9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Jacobo Montoya</w:t>
            </w:r>
          </w:p>
          <w:p w14:paraId="5C92F2BE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Carretera Mexico-Toluca numero 5420, Piso 8</w:t>
            </w:r>
          </w:p>
          <w:p w14:paraId="0C7744BC" w14:textId="77777777" w:rsidR="00BF4845" w:rsidRPr="00BF4845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BF4845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Colonia el yaqui</w:t>
            </w:r>
          </w:p>
          <w:p w14:paraId="56948E60" w14:textId="77777777" w:rsidR="00BF4845" w:rsidRPr="00BF4845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BF4845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Cuajimalpa de Morelos</w:t>
            </w:r>
            <w:r w:rsidRPr="00BF4845">
              <w:rPr>
                <w:rFonts w:ascii="Arial" w:hAnsi="Arial" w:cs="Arial"/>
                <w:sz w:val="17"/>
                <w:szCs w:val="17"/>
                <w:lang w:val="fr-FR"/>
              </w:rPr>
              <w:t xml:space="preserve">, </w:t>
            </w:r>
            <w:r w:rsidRPr="00BF4845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CDMX</w:t>
            </w:r>
            <w:r w:rsidRPr="00BF4845">
              <w:rPr>
                <w:rFonts w:ascii="Arial" w:hAnsi="Arial" w:cs="Arial"/>
                <w:sz w:val="17"/>
                <w:szCs w:val="17"/>
                <w:lang w:val="fr-FR"/>
              </w:rPr>
              <w:t xml:space="preserve"> </w:t>
            </w:r>
            <w:r w:rsidRPr="00BF4845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05320</w:t>
            </w:r>
          </w:p>
          <w:p w14:paraId="1C26EDEA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Mexico</w:t>
            </w:r>
          </w:p>
          <w:p w14:paraId="1C81F936" w14:textId="77777777" w:rsidR="00BF4845" w:rsidRPr="0013471B" w:rsidRDefault="00BF4845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845" w:rsidRPr="0013471B" w14:paraId="702DFA66" w14:textId="77777777">
        <w:trPr>
          <w:cantSplit/>
          <w:trHeight w:hRule="exact" w:val="1440"/>
        </w:trPr>
        <w:tc>
          <w:tcPr>
            <w:tcW w:w="3787" w:type="dxa"/>
          </w:tcPr>
          <w:p w14:paraId="25990AC8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50F29">
              <w:rPr>
                <w:rFonts w:ascii="Arial" w:hAnsi="Arial" w:cs="Arial"/>
                <w:b/>
                <w:noProof/>
                <w:sz w:val="17"/>
                <w:szCs w:val="17"/>
              </w:rPr>
              <w:t>FACTORING CORPORATIVO SA DE CV SOFO</w:t>
            </w:r>
          </w:p>
          <w:p w14:paraId="7B3F5A0B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L Rodriguez</w:t>
            </w:r>
          </w:p>
          <w:p w14:paraId="486E4B76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Reforma No. 2654 Interior 1003</w:t>
            </w:r>
          </w:p>
          <w:p w14:paraId="4A51C442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Reforma No. 2654 Interior 1003</w:t>
            </w:r>
          </w:p>
          <w:p w14:paraId="3DE30260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 xml:space="preserve">Mexico </w:t>
            </w:r>
            <w:proofErr w:type="gramStart"/>
            <w:r w:rsidRPr="00B50F29">
              <w:rPr>
                <w:rFonts w:ascii="Arial" w:hAnsi="Arial" w:cs="Arial"/>
                <w:noProof/>
                <w:sz w:val="17"/>
                <w:szCs w:val="17"/>
              </w:rPr>
              <w:t>City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 </w:t>
            </w: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11950</w:t>
            </w:r>
            <w:proofErr w:type="gramEnd"/>
          </w:p>
          <w:p w14:paraId="48DEF404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Mexico</w:t>
            </w:r>
          </w:p>
          <w:p w14:paraId="2C4420CF" w14:textId="77777777" w:rsidR="00BF4845" w:rsidRPr="0013471B" w:rsidRDefault="00BF4845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CAB797E" w14:textId="77777777" w:rsidR="00BF4845" w:rsidRPr="0013471B" w:rsidRDefault="00BF4845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960BDDF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50F29">
              <w:rPr>
                <w:rFonts w:ascii="Arial" w:hAnsi="Arial" w:cs="Arial"/>
                <w:b/>
                <w:noProof/>
                <w:sz w:val="17"/>
                <w:szCs w:val="17"/>
              </w:rPr>
              <w:t>GLAS USA LLC or GLAS AMERICAS LLC</w:t>
            </w:r>
          </w:p>
          <w:p w14:paraId="3F6111D1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Attn Administrator for AgileThought Inc.</w:t>
            </w:r>
          </w:p>
          <w:p w14:paraId="09F557CB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3 Second Street, Suite 206</w:t>
            </w:r>
          </w:p>
          <w:p w14:paraId="2435CA8F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Jersey City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NJ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07311</w:t>
            </w:r>
          </w:p>
          <w:p w14:paraId="3EA89230" w14:textId="77777777" w:rsidR="00BF4845" w:rsidRPr="0013471B" w:rsidRDefault="00BF4845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3FD04CA" w14:textId="77777777" w:rsidR="00BF4845" w:rsidRPr="0013471B" w:rsidRDefault="00BF4845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CADB2EA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50F29">
              <w:rPr>
                <w:rFonts w:ascii="Arial" w:hAnsi="Arial" w:cs="Arial"/>
                <w:b/>
                <w:noProof/>
                <w:sz w:val="17"/>
                <w:szCs w:val="17"/>
              </w:rPr>
              <w:t>Hughes Hubbard &amp; Reed LLP</w:t>
            </w:r>
          </w:p>
          <w:p w14:paraId="2EB5ACAD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Kathryn A. Coleman, Christopher Gartman; Jeffrey S. Margolin, Elizabeth A. Beitler</w:t>
            </w:r>
          </w:p>
          <w:p w14:paraId="0AAE3175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One Battery Park Plaza 16th Floor</w:t>
            </w:r>
          </w:p>
          <w:p w14:paraId="57AC095A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10004-1482</w:t>
            </w:r>
          </w:p>
          <w:p w14:paraId="7DEFB635" w14:textId="77777777" w:rsidR="00BF4845" w:rsidRPr="0013471B" w:rsidRDefault="00BF4845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845" w:rsidRPr="0013471B" w14:paraId="463B7577" w14:textId="77777777">
        <w:trPr>
          <w:cantSplit/>
          <w:trHeight w:hRule="exact" w:val="1440"/>
        </w:trPr>
        <w:tc>
          <w:tcPr>
            <w:tcW w:w="3787" w:type="dxa"/>
          </w:tcPr>
          <w:p w14:paraId="2EEC11AB" w14:textId="77777777" w:rsidR="00BF4845" w:rsidRPr="00BF4845" w:rsidRDefault="00BF4845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lang w:val="fr-FR"/>
              </w:rPr>
            </w:pPr>
            <w:r w:rsidRPr="00BF4845">
              <w:rPr>
                <w:rFonts w:ascii="Arial" w:hAnsi="Arial" w:cs="Arial"/>
                <w:b/>
                <w:noProof/>
                <w:sz w:val="17"/>
                <w:szCs w:val="17"/>
                <w:lang w:val="fr-FR"/>
              </w:rPr>
              <w:t>Internal Revenue Service</w:t>
            </w:r>
          </w:p>
          <w:p w14:paraId="316E9547" w14:textId="77777777" w:rsidR="00BF4845" w:rsidRPr="00BF4845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BF4845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Attn Susanne Larson</w:t>
            </w:r>
          </w:p>
          <w:p w14:paraId="7A619B8F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31 Hopkins Plz Rm 1150</w:t>
            </w:r>
          </w:p>
          <w:p w14:paraId="0D99A3D4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Baltimore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MD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21201</w:t>
            </w:r>
          </w:p>
          <w:p w14:paraId="5A2EBEA0" w14:textId="77777777" w:rsidR="00BF4845" w:rsidRPr="0013471B" w:rsidRDefault="00BF4845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E53EC52" w14:textId="77777777" w:rsidR="00BF4845" w:rsidRPr="0013471B" w:rsidRDefault="00BF4845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49DEAB9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50F29">
              <w:rPr>
                <w:rFonts w:ascii="Arial" w:hAnsi="Arial" w:cs="Arial"/>
                <w:b/>
                <w:noProof/>
                <w:sz w:val="17"/>
                <w:szCs w:val="17"/>
              </w:rPr>
              <w:t>Internal Revenue Service</w:t>
            </w:r>
          </w:p>
          <w:p w14:paraId="39426205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Centralized Insolvency Operation</w:t>
            </w:r>
          </w:p>
          <w:p w14:paraId="42B7371A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PO Box 7346</w:t>
            </w:r>
          </w:p>
          <w:p w14:paraId="09C9BFC2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Philadelphia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PA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19101-7346</w:t>
            </w:r>
          </w:p>
          <w:p w14:paraId="1BCE2AC1" w14:textId="77777777" w:rsidR="00BF4845" w:rsidRPr="0013471B" w:rsidRDefault="00BF4845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F4AE735" w14:textId="77777777" w:rsidR="00BF4845" w:rsidRPr="0013471B" w:rsidRDefault="00BF4845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794C5D5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50F29">
              <w:rPr>
                <w:rFonts w:ascii="Arial" w:hAnsi="Arial" w:cs="Arial"/>
                <w:b/>
                <w:noProof/>
                <w:sz w:val="17"/>
                <w:szCs w:val="17"/>
              </w:rPr>
              <w:t>Internal Revenue Service</w:t>
            </w:r>
          </w:p>
          <w:p w14:paraId="71762D3B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Centralized Insolvency Operation</w:t>
            </w:r>
          </w:p>
          <w:p w14:paraId="5DB21AC1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2970 Market St</w:t>
            </w:r>
          </w:p>
          <w:p w14:paraId="14B954BA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Philadelphia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PA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19104</w:t>
            </w:r>
          </w:p>
          <w:p w14:paraId="24F42BA7" w14:textId="77777777" w:rsidR="00BF4845" w:rsidRPr="0013471B" w:rsidRDefault="00BF4845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845" w:rsidRPr="0013471B" w14:paraId="3BF04060" w14:textId="77777777">
        <w:trPr>
          <w:cantSplit/>
          <w:trHeight w:hRule="exact" w:val="1440"/>
        </w:trPr>
        <w:tc>
          <w:tcPr>
            <w:tcW w:w="3787" w:type="dxa"/>
          </w:tcPr>
          <w:p w14:paraId="7216413A" w14:textId="77777777" w:rsidR="00BF4845" w:rsidRPr="00BF4845" w:rsidRDefault="00BF4845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lang w:val="fr-FR"/>
              </w:rPr>
            </w:pPr>
            <w:r w:rsidRPr="00BF4845">
              <w:rPr>
                <w:rFonts w:ascii="Arial" w:hAnsi="Arial" w:cs="Arial"/>
                <w:b/>
                <w:noProof/>
                <w:sz w:val="17"/>
                <w:szCs w:val="17"/>
                <w:lang w:val="fr-FR"/>
              </w:rPr>
              <w:t>KC RENTAS S.A DE C.V</w:t>
            </w:r>
          </w:p>
          <w:p w14:paraId="5AD13698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Ricardo Mendieta, Rosalba Cesareo</w:t>
            </w:r>
          </w:p>
          <w:p w14:paraId="27284E0C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10 De Mayo # 47-A</w:t>
            </w:r>
          </w:p>
          <w:p w14:paraId="5046DA41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 xml:space="preserve">Tlalnepantla de </w:t>
            </w:r>
            <w:proofErr w:type="gramStart"/>
            <w:r w:rsidRPr="00B50F29">
              <w:rPr>
                <w:rFonts w:ascii="Arial" w:hAnsi="Arial" w:cs="Arial"/>
                <w:noProof/>
                <w:sz w:val="17"/>
                <w:szCs w:val="17"/>
              </w:rPr>
              <w:t>Baz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 </w:t>
            </w: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54080</w:t>
            </w:r>
            <w:proofErr w:type="gramEnd"/>
          </w:p>
          <w:p w14:paraId="492FDCC9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Mexico</w:t>
            </w:r>
          </w:p>
          <w:p w14:paraId="4C35D772" w14:textId="77777777" w:rsidR="00BF4845" w:rsidRPr="0013471B" w:rsidRDefault="00BF4845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89714BE" w14:textId="77777777" w:rsidR="00BF4845" w:rsidRPr="0013471B" w:rsidRDefault="00BF4845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7039F2D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50F29">
              <w:rPr>
                <w:rFonts w:ascii="Arial" w:hAnsi="Arial" w:cs="Arial"/>
                <w:b/>
                <w:noProof/>
                <w:sz w:val="17"/>
                <w:szCs w:val="17"/>
              </w:rPr>
              <w:t>Kelley Drye &amp; Warren LLP</w:t>
            </w:r>
          </w:p>
          <w:p w14:paraId="10FE7F9B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James S. Carr, Esq., Kristin S. Elliott, Esq.</w:t>
            </w:r>
          </w:p>
          <w:p w14:paraId="0E721343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3 World Trade Center</w:t>
            </w:r>
          </w:p>
          <w:p w14:paraId="49599C6C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175 Greenwich Street</w:t>
            </w:r>
          </w:p>
          <w:p w14:paraId="0DD2C616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10007</w:t>
            </w:r>
          </w:p>
          <w:p w14:paraId="6A05EE37" w14:textId="77777777" w:rsidR="00BF4845" w:rsidRPr="0013471B" w:rsidRDefault="00BF4845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090A4FA" w14:textId="77777777" w:rsidR="00BF4845" w:rsidRPr="0013471B" w:rsidRDefault="00BF4845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815BB00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50F29">
              <w:rPr>
                <w:rFonts w:ascii="Arial" w:hAnsi="Arial" w:cs="Arial"/>
                <w:b/>
                <w:noProof/>
                <w:sz w:val="17"/>
                <w:szCs w:val="17"/>
              </w:rPr>
              <w:t>Korn Ferry</w:t>
            </w:r>
          </w:p>
          <w:p w14:paraId="04B3C0FA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Attn William King</w:t>
            </w:r>
          </w:p>
          <w:p w14:paraId="7EFEEAD1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1900 Avenue of the Stars, Suite 1500</w:t>
            </w:r>
          </w:p>
          <w:p w14:paraId="14835661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Los Angeles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90067</w:t>
            </w:r>
          </w:p>
          <w:p w14:paraId="0D9583DC" w14:textId="77777777" w:rsidR="00BF4845" w:rsidRPr="0013471B" w:rsidRDefault="00BF4845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845" w:rsidRPr="0013471B" w14:paraId="71AA2938" w14:textId="77777777">
        <w:trPr>
          <w:cantSplit/>
          <w:trHeight w:hRule="exact" w:val="1440"/>
        </w:trPr>
        <w:tc>
          <w:tcPr>
            <w:tcW w:w="3787" w:type="dxa"/>
          </w:tcPr>
          <w:p w14:paraId="0AE27839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50F29">
              <w:rPr>
                <w:rFonts w:ascii="Arial" w:hAnsi="Arial" w:cs="Arial"/>
                <w:b/>
                <w:noProof/>
                <w:sz w:val="17"/>
                <w:szCs w:val="17"/>
              </w:rPr>
              <w:t>KORN FERRY</w:t>
            </w:r>
          </w:p>
          <w:p w14:paraId="2D2AD1EA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Max Kershner, Barbara Jordan</w:t>
            </w:r>
          </w:p>
          <w:p w14:paraId="5EC3C21E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N50 Suite 25000 1201 West Peachtree</w:t>
            </w:r>
          </w:p>
          <w:p w14:paraId="16FAD703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Atlanta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GA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55402</w:t>
            </w:r>
          </w:p>
          <w:p w14:paraId="301746F6" w14:textId="77777777" w:rsidR="00BF4845" w:rsidRPr="0013471B" w:rsidRDefault="00BF4845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80A200A" w14:textId="77777777" w:rsidR="00BF4845" w:rsidRPr="0013471B" w:rsidRDefault="00BF4845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77BDCDA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50F29">
              <w:rPr>
                <w:rFonts w:ascii="Arial" w:hAnsi="Arial" w:cs="Arial"/>
                <w:b/>
                <w:noProof/>
                <w:sz w:val="17"/>
                <w:szCs w:val="17"/>
              </w:rPr>
              <w:t>KPMG LLP</w:t>
            </w:r>
          </w:p>
          <w:p w14:paraId="35D45A08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Spencer Feld</w:t>
            </w:r>
          </w:p>
          <w:p w14:paraId="2E8EBFA5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2323 Ross Avenue Suite 1400</w:t>
            </w:r>
          </w:p>
          <w:p w14:paraId="355AF582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DALLAS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75201</w:t>
            </w:r>
          </w:p>
          <w:p w14:paraId="7D894A86" w14:textId="77777777" w:rsidR="00BF4845" w:rsidRPr="0013471B" w:rsidRDefault="00BF4845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6FCEFC4" w14:textId="77777777" w:rsidR="00BF4845" w:rsidRPr="0013471B" w:rsidRDefault="00BF4845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086FA10" w14:textId="77777777" w:rsidR="00BF4845" w:rsidRPr="00BF4845" w:rsidRDefault="00BF4845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lang w:val="fr-FR"/>
              </w:rPr>
            </w:pPr>
            <w:r w:rsidRPr="00BF4845">
              <w:rPr>
                <w:rFonts w:ascii="Arial" w:hAnsi="Arial" w:cs="Arial"/>
                <w:b/>
                <w:noProof/>
                <w:sz w:val="17"/>
                <w:szCs w:val="17"/>
                <w:lang w:val="fr-FR"/>
              </w:rPr>
              <w:t>LINK X S. A. DE C. V.</w:t>
            </w:r>
          </w:p>
          <w:p w14:paraId="5533F2B5" w14:textId="77777777" w:rsidR="00BF4845" w:rsidRPr="00BF4845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BF4845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Blanca Gomez, José Luis Chacón</w:t>
            </w:r>
          </w:p>
          <w:p w14:paraId="44F2DAC1" w14:textId="77777777" w:rsidR="00BF4845" w:rsidRPr="00BF4845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BF4845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Jose Pages Yergo</w:t>
            </w:r>
          </w:p>
          <w:p w14:paraId="33BEEA9E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La Magdalena 104</w:t>
            </w:r>
          </w:p>
          <w:p w14:paraId="3E3B7455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B50F29">
              <w:rPr>
                <w:rFonts w:ascii="Arial" w:hAnsi="Arial" w:cs="Arial"/>
                <w:noProof/>
                <w:sz w:val="17"/>
                <w:szCs w:val="17"/>
              </w:rPr>
              <w:t>Toluca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 </w:t>
            </w: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50010</w:t>
            </w:r>
            <w:proofErr w:type="gramEnd"/>
          </w:p>
          <w:p w14:paraId="09EABEEB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Mexico</w:t>
            </w:r>
          </w:p>
          <w:p w14:paraId="0DAAEF47" w14:textId="77777777" w:rsidR="00BF4845" w:rsidRPr="0013471B" w:rsidRDefault="00BF4845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845" w:rsidRPr="0013471B" w14:paraId="6571E0A1" w14:textId="77777777">
        <w:trPr>
          <w:cantSplit/>
          <w:trHeight w:hRule="exact" w:val="1440"/>
        </w:trPr>
        <w:tc>
          <w:tcPr>
            <w:tcW w:w="3787" w:type="dxa"/>
          </w:tcPr>
          <w:p w14:paraId="27FC2C8D" w14:textId="77777777" w:rsidR="00BF4845" w:rsidRPr="00BF4845" w:rsidRDefault="00BF4845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lang w:val="fr-FR"/>
              </w:rPr>
            </w:pPr>
            <w:r w:rsidRPr="00BF4845">
              <w:rPr>
                <w:rFonts w:ascii="Arial" w:hAnsi="Arial" w:cs="Arial"/>
                <w:b/>
                <w:noProof/>
                <w:sz w:val="17"/>
                <w:szCs w:val="17"/>
                <w:lang w:val="fr-FR"/>
              </w:rPr>
              <w:t>LinkX S.A. de C.V.</w:t>
            </w:r>
          </w:p>
          <w:p w14:paraId="1045E395" w14:textId="77777777" w:rsidR="00BF4845" w:rsidRPr="00BF4845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BF4845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Attn Jose Luis Chacon Cruz</w:t>
            </w:r>
          </w:p>
          <w:p w14:paraId="6438941B" w14:textId="77777777" w:rsidR="00BF4845" w:rsidRPr="00BF4845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BF4845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Sofocles 112, Polanco II Section Miguel Hidalgo</w:t>
            </w:r>
          </w:p>
          <w:p w14:paraId="6996CCDD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Mexico City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CP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11530</w:t>
            </w:r>
          </w:p>
          <w:p w14:paraId="593E1A31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Mexico</w:t>
            </w:r>
          </w:p>
          <w:p w14:paraId="3E7FB6D2" w14:textId="77777777" w:rsidR="00BF4845" w:rsidRPr="0013471B" w:rsidRDefault="00BF4845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4957B25" w14:textId="77777777" w:rsidR="00BF4845" w:rsidRPr="0013471B" w:rsidRDefault="00BF4845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5A200A6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50F29">
              <w:rPr>
                <w:rFonts w:ascii="Arial" w:hAnsi="Arial" w:cs="Arial"/>
                <w:b/>
                <w:noProof/>
                <w:sz w:val="17"/>
                <w:szCs w:val="17"/>
              </w:rPr>
              <w:t>MAYER BROWN LLP</w:t>
            </w:r>
          </w:p>
          <w:p w14:paraId="22FFC1B7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Lucas Giardelli</w:t>
            </w:r>
          </w:p>
          <w:p w14:paraId="48B7420D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230 South LaSalle St</w:t>
            </w:r>
          </w:p>
          <w:p w14:paraId="396DCBE2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CHICAGO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IL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60604</w:t>
            </w:r>
          </w:p>
          <w:p w14:paraId="44336ACD" w14:textId="77777777" w:rsidR="00BF4845" w:rsidRPr="0013471B" w:rsidRDefault="00BF4845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395222D" w14:textId="77777777" w:rsidR="00BF4845" w:rsidRPr="0013471B" w:rsidRDefault="00BF4845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B4CDAD0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50F29">
              <w:rPr>
                <w:rFonts w:ascii="Arial" w:hAnsi="Arial" w:cs="Arial"/>
                <w:b/>
                <w:noProof/>
                <w:sz w:val="17"/>
                <w:szCs w:val="17"/>
              </w:rPr>
              <w:t>MICROSOFT CORPORATION</w:t>
            </w:r>
          </w:p>
          <w:p w14:paraId="1E731576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Edgar I. Blanco</w:t>
            </w:r>
          </w:p>
          <w:p w14:paraId="400B16AD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PO Box 842103</w:t>
            </w:r>
          </w:p>
          <w:p w14:paraId="0471B747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Dallas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75284</w:t>
            </w:r>
          </w:p>
          <w:p w14:paraId="1990DCC3" w14:textId="77777777" w:rsidR="00BF4845" w:rsidRPr="0013471B" w:rsidRDefault="00BF4845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CC37EBE" w14:textId="77777777" w:rsidR="00BF4845" w:rsidRDefault="00BF4845" w:rsidP="0013471B">
      <w:pPr>
        <w:ind w:left="95" w:right="95"/>
        <w:rPr>
          <w:rFonts w:ascii="Arial" w:hAnsi="Arial" w:cs="Arial"/>
          <w:vanish/>
          <w:sz w:val="18"/>
          <w:szCs w:val="18"/>
        </w:rPr>
        <w:sectPr w:rsidR="00BF4845" w:rsidSect="00BF4845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BF4845" w:rsidRPr="0013471B" w14:paraId="25921F1F" w14:textId="77777777">
        <w:trPr>
          <w:cantSplit/>
          <w:trHeight w:hRule="exact" w:val="1440"/>
        </w:trPr>
        <w:tc>
          <w:tcPr>
            <w:tcW w:w="3787" w:type="dxa"/>
          </w:tcPr>
          <w:p w14:paraId="52E21B56" w14:textId="77777777" w:rsidR="00BF4845" w:rsidRPr="00BF4845" w:rsidRDefault="00BF4845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lang w:val="fr-FR"/>
              </w:rPr>
            </w:pPr>
            <w:r w:rsidRPr="00BF4845">
              <w:rPr>
                <w:rFonts w:ascii="Arial" w:hAnsi="Arial" w:cs="Arial"/>
                <w:b/>
                <w:noProof/>
                <w:sz w:val="17"/>
                <w:szCs w:val="17"/>
                <w:lang w:val="fr-FR"/>
              </w:rPr>
              <w:lastRenderedPageBreak/>
              <w:t>MICROSTRATEGY MEXICO S DE RL DE CV</w:t>
            </w:r>
          </w:p>
          <w:p w14:paraId="473F83B0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Leticia Perez</w:t>
            </w:r>
          </w:p>
          <w:p w14:paraId="6AABE1C8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Juan Salvador Agraz 50 602</w:t>
            </w:r>
          </w:p>
          <w:p w14:paraId="5F01B69B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Santa Fe</w:t>
            </w:r>
          </w:p>
          <w:p w14:paraId="5FC7494D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B50F29">
              <w:rPr>
                <w:rFonts w:ascii="Arial" w:hAnsi="Arial" w:cs="Arial"/>
                <w:noProof/>
                <w:sz w:val="17"/>
                <w:szCs w:val="17"/>
              </w:rPr>
              <w:t>Cuajimalpa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 </w:t>
            </w: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05348</w:t>
            </w:r>
            <w:proofErr w:type="gramEnd"/>
          </w:p>
          <w:p w14:paraId="7B53E583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Mexico</w:t>
            </w:r>
          </w:p>
          <w:p w14:paraId="5C98CAEC" w14:textId="77777777" w:rsidR="00BF4845" w:rsidRPr="0013471B" w:rsidRDefault="00BF4845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CADB525" w14:textId="77777777" w:rsidR="00BF4845" w:rsidRPr="0013471B" w:rsidRDefault="00BF4845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F0B3E7B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50F29">
              <w:rPr>
                <w:rFonts w:ascii="Arial" w:hAnsi="Arial" w:cs="Arial"/>
                <w:b/>
                <w:noProof/>
                <w:sz w:val="17"/>
                <w:szCs w:val="17"/>
              </w:rPr>
              <w:t>Monroe Capital LLC</w:t>
            </w:r>
          </w:p>
          <w:p w14:paraId="4D68E035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Jeff Cupples</w:t>
            </w:r>
          </w:p>
          <w:p w14:paraId="4B6E1DD5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311 South Wacker Drive Suite 6400</w:t>
            </w:r>
          </w:p>
          <w:p w14:paraId="5A7B4048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Chicago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IL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60606</w:t>
            </w:r>
          </w:p>
          <w:p w14:paraId="455DE412" w14:textId="77777777" w:rsidR="00BF4845" w:rsidRPr="0013471B" w:rsidRDefault="00BF4845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E035F2E" w14:textId="77777777" w:rsidR="00BF4845" w:rsidRPr="0013471B" w:rsidRDefault="00BF4845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2673CFB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50F29">
              <w:rPr>
                <w:rFonts w:ascii="Arial" w:hAnsi="Arial" w:cs="Arial"/>
                <w:b/>
                <w:noProof/>
                <w:sz w:val="17"/>
                <w:szCs w:val="17"/>
              </w:rPr>
              <w:t>Monroe Capital Management Advisors, LLC</w:t>
            </w:r>
          </w:p>
          <w:p w14:paraId="6D9B37C8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Alex Franky</w:t>
            </w:r>
          </w:p>
          <w:p w14:paraId="76B7E23F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311 South Wacker Drive, Suite 6400</w:t>
            </w:r>
          </w:p>
          <w:p w14:paraId="076F8EFD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Chicago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IL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60606</w:t>
            </w:r>
          </w:p>
          <w:p w14:paraId="5DCD3C60" w14:textId="77777777" w:rsidR="00BF4845" w:rsidRPr="0013471B" w:rsidRDefault="00BF4845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845" w:rsidRPr="0013471B" w14:paraId="166AFE41" w14:textId="77777777">
        <w:trPr>
          <w:cantSplit/>
          <w:trHeight w:hRule="exact" w:val="1440"/>
        </w:trPr>
        <w:tc>
          <w:tcPr>
            <w:tcW w:w="3787" w:type="dxa"/>
          </w:tcPr>
          <w:p w14:paraId="71C09F7B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50F29">
              <w:rPr>
                <w:rFonts w:ascii="Arial" w:hAnsi="Arial" w:cs="Arial"/>
                <w:b/>
                <w:noProof/>
                <w:sz w:val="17"/>
                <w:szCs w:val="17"/>
              </w:rPr>
              <w:t>Office of the United States Trustee Delaware</w:t>
            </w:r>
          </w:p>
          <w:p w14:paraId="05B32CDF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Benjamin Hackman</w:t>
            </w:r>
          </w:p>
          <w:p w14:paraId="45CD0BCD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844 King St Ste 2207</w:t>
            </w:r>
          </w:p>
          <w:p w14:paraId="664A986E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Lockbox 35</w:t>
            </w:r>
          </w:p>
          <w:p w14:paraId="56C68F73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  <w:p w14:paraId="1A7A004D" w14:textId="77777777" w:rsidR="00BF4845" w:rsidRPr="0013471B" w:rsidRDefault="00BF4845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56A556D" w14:textId="77777777" w:rsidR="00BF4845" w:rsidRPr="0013471B" w:rsidRDefault="00BF4845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B5C0D10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50F29">
              <w:rPr>
                <w:rFonts w:ascii="Arial" w:hAnsi="Arial" w:cs="Arial"/>
                <w:b/>
                <w:noProof/>
                <w:sz w:val="17"/>
                <w:szCs w:val="17"/>
              </w:rPr>
              <w:t>Pachulski Stang Ziehl &amp; Jones LLP</w:t>
            </w:r>
          </w:p>
          <w:p w14:paraId="456E102E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Robert J. Feinstein, Bradford J. Sandler, Colin R. Robinson, Cia H. Mackle, Edward C. Corma</w:t>
            </w:r>
          </w:p>
          <w:p w14:paraId="2A6F87CF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919 N. Market Street, 17th Floor</w:t>
            </w:r>
          </w:p>
          <w:p w14:paraId="13B9D489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P.O. Box 8705</w:t>
            </w:r>
          </w:p>
          <w:p w14:paraId="5B1B586B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19899-8705</w:t>
            </w:r>
          </w:p>
          <w:p w14:paraId="431BFA1B" w14:textId="77777777" w:rsidR="00BF4845" w:rsidRPr="0013471B" w:rsidRDefault="00BF4845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356B39B" w14:textId="77777777" w:rsidR="00BF4845" w:rsidRPr="0013471B" w:rsidRDefault="00BF4845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034F3F6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50F29">
              <w:rPr>
                <w:rFonts w:ascii="Arial" w:hAnsi="Arial" w:cs="Arial"/>
                <w:b/>
                <w:noProof/>
                <w:sz w:val="17"/>
                <w:szCs w:val="17"/>
              </w:rPr>
              <w:t>Potter Anderson &amp; Corroon LLP</w:t>
            </w:r>
          </w:p>
          <w:p w14:paraId="1A7FF61E" w14:textId="77777777" w:rsidR="00BF4845" w:rsidRPr="00B50F29" w:rsidRDefault="00BF4845" w:rsidP="006E715B">
            <w:pPr>
              <w:ind w:left="95" w:right="95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 xml:space="preserve">Jeremy W. Ryan, Gregory J. Flasser, </w:t>
            </w:r>
          </w:p>
          <w:p w14:paraId="3A1196E5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Sameen Rizvi</w:t>
            </w:r>
          </w:p>
          <w:p w14:paraId="4FD6994B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1313 North Market Street, 6th Floor</w:t>
            </w:r>
          </w:p>
          <w:p w14:paraId="76C3C4BC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  <w:p w14:paraId="4F5F4F1D" w14:textId="77777777" w:rsidR="00BF4845" w:rsidRPr="0013471B" w:rsidRDefault="00BF4845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845" w:rsidRPr="0013471B" w14:paraId="7FF0B4D7" w14:textId="77777777">
        <w:trPr>
          <w:cantSplit/>
          <w:trHeight w:hRule="exact" w:val="1440"/>
        </w:trPr>
        <w:tc>
          <w:tcPr>
            <w:tcW w:w="3787" w:type="dxa"/>
          </w:tcPr>
          <w:p w14:paraId="21A8BA9D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50F29">
              <w:rPr>
                <w:rFonts w:ascii="Arial" w:hAnsi="Arial" w:cs="Arial"/>
                <w:b/>
                <w:noProof/>
                <w:sz w:val="17"/>
                <w:szCs w:val="17"/>
              </w:rPr>
              <w:t>PRICEWATERHOUSECOOPERS</w:t>
            </w:r>
          </w:p>
          <w:p w14:paraId="610BD8F3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Ivanna Nazar</w:t>
            </w:r>
          </w:p>
          <w:p w14:paraId="1E8EB9CC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2121 N. PEARL STREET SUITE 2000</w:t>
            </w:r>
          </w:p>
          <w:p w14:paraId="647A8094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DALLAS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75201</w:t>
            </w:r>
          </w:p>
          <w:p w14:paraId="4AA393D1" w14:textId="77777777" w:rsidR="00BF4845" w:rsidRPr="0013471B" w:rsidRDefault="00BF4845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06AA1E8" w14:textId="77777777" w:rsidR="00BF4845" w:rsidRPr="0013471B" w:rsidRDefault="00BF4845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5D1E0C1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50F29">
              <w:rPr>
                <w:rFonts w:ascii="Arial" w:hAnsi="Arial" w:cs="Arial"/>
                <w:b/>
                <w:noProof/>
                <w:sz w:val="17"/>
                <w:szCs w:val="17"/>
              </w:rPr>
              <w:t>Ropes &amp; Gray, LLP</w:t>
            </w:r>
          </w:p>
          <w:p w14:paraId="2FA80AAE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Gregg Galardi, Leonard Klingbaum, Lindsay Barca, Katharine E. Scott</w:t>
            </w:r>
          </w:p>
          <w:p w14:paraId="5CAE8DE3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1211 Avenue of the Americas</w:t>
            </w:r>
          </w:p>
          <w:p w14:paraId="2F862966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10036-8704</w:t>
            </w:r>
          </w:p>
          <w:p w14:paraId="48EF0DD0" w14:textId="77777777" w:rsidR="00BF4845" w:rsidRPr="0013471B" w:rsidRDefault="00BF4845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5F1C3A6" w14:textId="77777777" w:rsidR="00BF4845" w:rsidRPr="0013471B" w:rsidRDefault="00BF4845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6EB7E09" w14:textId="77777777" w:rsidR="00BF4845" w:rsidRPr="00BF4845" w:rsidRDefault="00BF4845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lang w:val="fr-FR"/>
              </w:rPr>
            </w:pPr>
            <w:r w:rsidRPr="00BF4845">
              <w:rPr>
                <w:rFonts w:ascii="Arial" w:hAnsi="Arial" w:cs="Arial"/>
                <w:b/>
                <w:noProof/>
                <w:sz w:val="17"/>
                <w:szCs w:val="17"/>
                <w:lang w:val="fr-FR"/>
              </w:rPr>
              <w:t>SAP MEXICO SA DE CV</w:t>
            </w:r>
          </w:p>
          <w:p w14:paraId="434F0B17" w14:textId="77777777" w:rsidR="00BF4845" w:rsidRPr="00BF4845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BF4845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Omar Torres</w:t>
            </w:r>
          </w:p>
          <w:p w14:paraId="4A6959E1" w14:textId="77777777" w:rsidR="00BF4845" w:rsidRPr="00BF4845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BF4845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AV. PASEO DE LA REFORMA 509, PISO 20</w:t>
            </w:r>
          </w:p>
          <w:p w14:paraId="46A9F57D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 xml:space="preserve">Mexico </w:t>
            </w:r>
            <w:proofErr w:type="gramStart"/>
            <w:r w:rsidRPr="00B50F29">
              <w:rPr>
                <w:rFonts w:ascii="Arial" w:hAnsi="Arial" w:cs="Arial"/>
                <w:noProof/>
                <w:sz w:val="17"/>
                <w:szCs w:val="17"/>
              </w:rPr>
              <w:t>City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 </w:t>
            </w: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06500</w:t>
            </w:r>
            <w:proofErr w:type="gramEnd"/>
          </w:p>
          <w:p w14:paraId="013B93B5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Mexico</w:t>
            </w:r>
          </w:p>
          <w:p w14:paraId="659E2B51" w14:textId="77777777" w:rsidR="00BF4845" w:rsidRPr="0013471B" w:rsidRDefault="00BF4845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845" w:rsidRPr="0013471B" w14:paraId="5B04E5D4" w14:textId="77777777">
        <w:trPr>
          <w:cantSplit/>
          <w:trHeight w:hRule="exact" w:val="1440"/>
        </w:trPr>
        <w:tc>
          <w:tcPr>
            <w:tcW w:w="3787" w:type="dxa"/>
          </w:tcPr>
          <w:p w14:paraId="50568F6B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50F29">
              <w:rPr>
                <w:rFonts w:ascii="Arial" w:hAnsi="Arial" w:cs="Arial"/>
                <w:b/>
                <w:noProof/>
                <w:sz w:val="17"/>
                <w:szCs w:val="17"/>
              </w:rPr>
              <w:t>Securities &amp; Exchange Commission</w:t>
            </w:r>
          </w:p>
          <w:p w14:paraId="23C8EAB1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NY Regional Office</w:t>
            </w:r>
          </w:p>
          <w:p w14:paraId="6DE05493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Regional Director</w:t>
            </w:r>
          </w:p>
          <w:p w14:paraId="52198828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100 Pearl St., Suite 20-100</w:t>
            </w:r>
          </w:p>
          <w:p w14:paraId="38895101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10004-2616</w:t>
            </w:r>
          </w:p>
          <w:p w14:paraId="06F5717A" w14:textId="77777777" w:rsidR="00BF4845" w:rsidRPr="0013471B" w:rsidRDefault="00BF4845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10F0E32" w14:textId="77777777" w:rsidR="00BF4845" w:rsidRPr="0013471B" w:rsidRDefault="00BF4845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9A04279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50F29">
              <w:rPr>
                <w:rFonts w:ascii="Arial" w:hAnsi="Arial" w:cs="Arial"/>
                <w:b/>
                <w:noProof/>
                <w:sz w:val="17"/>
                <w:szCs w:val="17"/>
              </w:rPr>
              <w:t>Securities &amp; Exchange Commission</w:t>
            </w:r>
          </w:p>
          <w:p w14:paraId="6422D92C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PA Regional Office</w:t>
            </w:r>
          </w:p>
          <w:p w14:paraId="27F2562F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Regional Director</w:t>
            </w:r>
          </w:p>
          <w:p w14:paraId="16E123D1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One Penn Center</w:t>
            </w:r>
          </w:p>
          <w:p w14:paraId="5627BB20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1617 JFK Boulevard Ste 520</w:t>
            </w:r>
          </w:p>
          <w:p w14:paraId="4D42AF4A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Philadelphia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PA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19103</w:t>
            </w:r>
          </w:p>
          <w:p w14:paraId="124B7C9B" w14:textId="77777777" w:rsidR="00BF4845" w:rsidRPr="0013471B" w:rsidRDefault="00BF4845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4F80E29" w14:textId="77777777" w:rsidR="00BF4845" w:rsidRPr="0013471B" w:rsidRDefault="00BF4845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B444283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50F29">
              <w:rPr>
                <w:rFonts w:ascii="Arial" w:hAnsi="Arial" w:cs="Arial"/>
                <w:b/>
                <w:noProof/>
                <w:sz w:val="17"/>
                <w:szCs w:val="17"/>
              </w:rPr>
              <w:t>Securities &amp; Exchange Commission</w:t>
            </w:r>
          </w:p>
          <w:p w14:paraId="34B8931A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Secretary of the Treasury</w:t>
            </w:r>
          </w:p>
          <w:p w14:paraId="27F01B7F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100 F St NE</w:t>
            </w:r>
          </w:p>
          <w:p w14:paraId="415BA2D1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Washington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DC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20549</w:t>
            </w:r>
          </w:p>
          <w:p w14:paraId="7381F0EF" w14:textId="77777777" w:rsidR="00BF4845" w:rsidRPr="0013471B" w:rsidRDefault="00BF4845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845" w:rsidRPr="0013471B" w14:paraId="58842BDE" w14:textId="77777777">
        <w:trPr>
          <w:cantSplit/>
          <w:trHeight w:hRule="exact" w:val="1440"/>
        </w:trPr>
        <w:tc>
          <w:tcPr>
            <w:tcW w:w="3787" w:type="dxa"/>
          </w:tcPr>
          <w:p w14:paraId="65F1CA28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50F29">
              <w:rPr>
                <w:rFonts w:ascii="Arial" w:hAnsi="Arial" w:cs="Arial"/>
                <w:b/>
                <w:noProof/>
                <w:sz w:val="17"/>
                <w:szCs w:val="17"/>
              </w:rPr>
              <w:t>Sidley Austin LLP</w:t>
            </w:r>
          </w:p>
          <w:p w14:paraId="07E56010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Andrew R. Cardonick</w:t>
            </w:r>
          </w:p>
          <w:p w14:paraId="05A2FF23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1 South Dearborn</w:t>
            </w:r>
          </w:p>
          <w:p w14:paraId="59229377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Chicago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IL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60603</w:t>
            </w:r>
          </w:p>
          <w:p w14:paraId="1E802D73" w14:textId="77777777" w:rsidR="00BF4845" w:rsidRPr="0013471B" w:rsidRDefault="00BF4845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65C59DD" w14:textId="77777777" w:rsidR="00BF4845" w:rsidRPr="0013471B" w:rsidRDefault="00BF4845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FF038E6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50F29">
              <w:rPr>
                <w:rFonts w:ascii="Arial" w:hAnsi="Arial" w:cs="Arial"/>
                <w:b/>
                <w:noProof/>
                <w:sz w:val="17"/>
                <w:szCs w:val="17"/>
              </w:rPr>
              <w:t>Skadden, Arps, Slate, Meagher &amp; Flom LLP</w:t>
            </w:r>
          </w:p>
          <w:p w14:paraId="0DC37938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James Mazza; Robert E. Fitzgerald</w:t>
            </w:r>
          </w:p>
          <w:p w14:paraId="1F0E0C86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155 N. Wacker Drive</w:t>
            </w:r>
          </w:p>
          <w:p w14:paraId="7903267A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Chicago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IL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60606-1720</w:t>
            </w:r>
          </w:p>
          <w:p w14:paraId="08E80033" w14:textId="77777777" w:rsidR="00BF4845" w:rsidRPr="0013471B" w:rsidRDefault="00BF4845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75C4AF7" w14:textId="77777777" w:rsidR="00BF4845" w:rsidRPr="0013471B" w:rsidRDefault="00BF4845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AB4C68A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50F29">
              <w:rPr>
                <w:rFonts w:ascii="Arial" w:hAnsi="Arial" w:cs="Arial"/>
                <w:b/>
                <w:noProof/>
                <w:sz w:val="17"/>
                <w:szCs w:val="17"/>
              </w:rPr>
              <w:t>Skadden, Arps, Slate, Meagher &amp; Flom LLP</w:t>
            </w:r>
          </w:p>
          <w:p w14:paraId="443169AF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Joseph O. Larkin, Stephen J. Della Penna</w:t>
            </w:r>
          </w:p>
          <w:p w14:paraId="36B03857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920 N. King Street</w:t>
            </w:r>
          </w:p>
          <w:p w14:paraId="216E2C50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One Rodney Square</w:t>
            </w:r>
          </w:p>
          <w:p w14:paraId="1AA6B036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  <w:p w14:paraId="07C2D579" w14:textId="77777777" w:rsidR="00BF4845" w:rsidRPr="0013471B" w:rsidRDefault="00BF4845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845" w:rsidRPr="0013471B" w14:paraId="7778ACB8" w14:textId="77777777">
        <w:trPr>
          <w:cantSplit/>
          <w:trHeight w:hRule="exact" w:val="1440"/>
        </w:trPr>
        <w:tc>
          <w:tcPr>
            <w:tcW w:w="3787" w:type="dxa"/>
          </w:tcPr>
          <w:p w14:paraId="6193C43B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50F29">
              <w:rPr>
                <w:rFonts w:ascii="Arial" w:hAnsi="Arial" w:cs="Arial"/>
                <w:b/>
                <w:noProof/>
                <w:sz w:val="17"/>
                <w:szCs w:val="17"/>
              </w:rPr>
              <w:t>Streusand, Landon, Ozburn &amp; Lemmon, LLP</w:t>
            </w:r>
          </w:p>
          <w:p w14:paraId="7CDBEA70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Sabrina L. Streusand</w:t>
            </w:r>
          </w:p>
          <w:p w14:paraId="1BBDD72E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1801 S. MoPac Expressway, Suite 320</w:t>
            </w:r>
          </w:p>
          <w:p w14:paraId="5CF4C95D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Austin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78746</w:t>
            </w:r>
          </w:p>
          <w:p w14:paraId="35DDE3D4" w14:textId="77777777" w:rsidR="00BF4845" w:rsidRPr="0013471B" w:rsidRDefault="00BF4845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C7A1D33" w14:textId="77777777" w:rsidR="00BF4845" w:rsidRPr="0013471B" w:rsidRDefault="00BF4845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3BEF78F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50F29">
              <w:rPr>
                <w:rFonts w:ascii="Arial" w:hAnsi="Arial" w:cs="Arial"/>
                <w:b/>
                <w:noProof/>
                <w:sz w:val="17"/>
                <w:szCs w:val="17"/>
              </w:rPr>
              <w:t>Tax Administration Service (Mexico)</w:t>
            </w:r>
          </w:p>
          <w:p w14:paraId="202BEE1C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Av. Hidalgo 77</w:t>
            </w:r>
          </w:p>
          <w:p w14:paraId="505A74BF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col. Guerrero</w:t>
            </w:r>
          </w:p>
          <w:p w14:paraId="393DB5A7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 xml:space="preserve">Ciudad de </w:t>
            </w:r>
            <w:proofErr w:type="gramStart"/>
            <w:r w:rsidRPr="00B50F29">
              <w:rPr>
                <w:rFonts w:ascii="Arial" w:hAnsi="Arial" w:cs="Arial"/>
                <w:noProof/>
                <w:sz w:val="17"/>
                <w:szCs w:val="17"/>
              </w:rPr>
              <w:t>Mexico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 </w:t>
            </w: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06300</w:t>
            </w:r>
            <w:proofErr w:type="gramEnd"/>
          </w:p>
          <w:p w14:paraId="0F6EA196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Mexico</w:t>
            </w:r>
          </w:p>
          <w:p w14:paraId="2239A9C5" w14:textId="77777777" w:rsidR="00BF4845" w:rsidRPr="0013471B" w:rsidRDefault="00BF4845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932BFD6" w14:textId="77777777" w:rsidR="00BF4845" w:rsidRPr="0013471B" w:rsidRDefault="00BF4845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AF64357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50F29">
              <w:rPr>
                <w:rFonts w:ascii="Arial" w:hAnsi="Arial" w:cs="Arial"/>
                <w:b/>
                <w:noProof/>
                <w:sz w:val="17"/>
                <w:szCs w:val="17"/>
              </w:rPr>
              <w:t>TENNESSEE DEPARTMENT OF REVENUE</w:t>
            </w:r>
          </w:p>
          <w:p w14:paraId="64824F33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Collection Services Division</w:t>
            </w:r>
          </w:p>
          <w:p w14:paraId="76253542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500 Deaderick St</w:t>
            </w:r>
          </w:p>
          <w:p w14:paraId="0C792E19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Nashville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TN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37242</w:t>
            </w:r>
          </w:p>
          <w:p w14:paraId="1FEA3825" w14:textId="77777777" w:rsidR="00BF4845" w:rsidRPr="0013471B" w:rsidRDefault="00BF4845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845" w:rsidRPr="0013471B" w14:paraId="2555AC7B" w14:textId="77777777">
        <w:trPr>
          <w:cantSplit/>
          <w:trHeight w:hRule="exact" w:val="1440"/>
        </w:trPr>
        <w:tc>
          <w:tcPr>
            <w:tcW w:w="3787" w:type="dxa"/>
          </w:tcPr>
          <w:p w14:paraId="6B870168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50F29">
              <w:rPr>
                <w:rFonts w:ascii="Arial" w:hAnsi="Arial" w:cs="Arial"/>
                <w:b/>
                <w:noProof/>
                <w:sz w:val="17"/>
                <w:szCs w:val="17"/>
              </w:rPr>
              <w:t>Texas Attorney General's Office</w:t>
            </w:r>
          </w:p>
          <w:p w14:paraId="354DE8A5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Callan C. Searcy, Assistant Attorney General</w:t>
            </w:r>
          </w:p>
          <w:p w14:paraId="08E2D125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Bankruptcy &amp; Collections Div</w:t>
            </w:r>
          </w:p>
          <w:p w14:paraId="007E2BB2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P.O. Box 12548, Capitol Station</w:t>
            </w:r>
          </w:p>
          <w:p w14:paraId="035F086F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Austin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78711-2548</w:t>
            </w:r>
          </w:p>
          <w:p w14:paraId="6FD349B6" w14:textId="77777777" w:rsidR="00BF4845" w:rsidRPr="0013471B" w:rsidRDefault="00BF4845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7BFCA15" w14:textId="77777777" w:rsidR="00BF4845" w:rsidRPr="0013471B" w:rsidRDefault="00BF4845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3B83EB4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50F29">
              <w:rPr>
                <w:rFonts w:ascii="Arial" w:hAnsi="Arial" w:cs="Arial"/>
                <w:b/>
                <w:noProof/>
                <w:sz w:val="17"/>
                <w:szCs w:val="17"/>
              </w:rPr>
              <w:t>TN Dept of Revenue</w:t>
            </w:r>
          </w:p>
          <w:p w14:paraId="3E4A4646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c/o TN Attorney General's Office, Bankruptcy Division</w:t>
            </w:r>
          </w:p>
          <w:p w14:paraId="4276BED3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PO Box 20207</w:t>
            </w:r>
          </w:p>
          <w:p w14:paraId="608384DC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Nashville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TN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37202-0207</w:t>
            </w:r>
          </w:p>
          <w:p w14:paraId="308CCE74" w14:textId="77777777" w:rsidR="00BF4845" w:rsidRPr="0013471B" w:rsidRDefault="00BF4845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4D90C83" w14:textId="77777777" w:rsidR="00BF4845" w:rsidRPr="0013471B" w:rsidRDefault="00BF4845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5C1C54C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50F29">
              <w:rPr>
                <w:rFonts w:ascii="Arial" w:hAnsi="Arial" w:cs="Arial"/>
                <w:b/>
                <w:noProof/>
                <w:sz w:val="17"/>
                <w:szCs w:val="17"/>
              </w:rPr>
              <w:t>US Attorney for District of Delaware</w:t>
            </w:r>
          </w:p>
          <w:p w14:paraId="65BAC7ED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US Attorney for Delaware</w:t>
            </w:r>
          </w:p>
          <w:p w14:paraId="4994CEB3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1313 N Market Street</w:t>
            </w:r>
          </w:p>
          <w:p w14:paraId="6CCA8FAD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Hercules Building</w:t>
            </w:r>
          </w:p>
          <w:p w14:paraId="31F6DA35" w14:textId="77777777" w:rsidR="00BF4845" w:rsidRPr="0013471B" w:rsidRDefault="00BF4845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50F29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  <w:p w14:paraId="661DEE8E" w14:textId="77777777" w:rsidR="00BF4845" w:rsidRPr="0013471B" w:rsidRDefault="00BF4845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845" w:rsidRPr="0013471B" w14:paraId="6BE8970D" w14:textId="77777777">
        <w:trPr>
          <w:cantSplit/>
          <w:trHeight w:hRule="exact" w:val="1440"/>
        </w:trPr>
        <w:tc>
          <w:tcPr>
            <w:tcW w:w="3787" w:type="dxa"/>
          </w:tcPr>
          <w:p w14:paraId="62C6BDED" w14:textId="77777777" w:rsidR="00BF4845" w:rsidRPr="0013471B" w:rsidRDefault="00BF4845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D7125BB" w14:textId="77777777" w:rsidR="00BF4845" w:rsidRPr="0013471B" w:rsidRDefault="00BF4845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8C161B4" w14:textId="77777777" w:rsidR="00BF4845" w:rsidRPr="0013471B" w:rsidRDefault="00BF4845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DCE3073" w14:textId="77777777" w:rsidR="00BF4845" w:rsidRPr="0013471B" w:rsidRDefault="00BF4845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A258192" w14:textId="77777777" w:rsidR="00BF4845" w:rsidRPr="0013471B" w:rsidRDefault="00BF4845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845" w:rsidRPr="0013471B" w14:paraId="219242E4" w14:textId="77777777">
        <w:trPr>
          <w:cantSplit/>
          <w:trHeight w:hRule="exact" w:val="1440"/>
        </w:trPr>
        <w:tc>
          <w:tcPr>
            <w:tcW w:w="3787" w:type="dxa"/>
          </w:tcPr>
          <w:p w14:paraId="54F7C5D5" w14:textId="77777777" w:rsidR="00BF4845" w:rsidRPr="0013471B" w:rsidRDefault="00BF4845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06D5CD0" w14:textId="77777777" w:rsidR="00BF4845" w:rsidRPr="0013471B" w:rsidRDefault="00BF4845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E8E68A3" w14:textId="77777777" w:rsidR="00BF4845" w:rsidRPr="0013471B" w:rsidRDefault="00BF4845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850FD38" w14:textId="77777777" w:rsidR="00BF4845" w:rsidRPr="0013471B" w:rsidRDefault="00BF4845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60F3C89" w14:textId="77777777" w:rsidR="00BF4845" w:rsidRPr="0013471B" w:rsidRDefault="00BF4845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845" w:rsidRPr="0013471B" w14:paraId="75E08397" w14:textId="77777777">
        <w:trPr>
          <w:cantSplit/>
          <w:trHeight w:hRule="exact" w:val="1440"/>
        </w:trPr>
        <w:tc>
          <w:tcPr>
            <w:tcW w:w="3787" w:type="dxa"/>
          </w:tcPr>
          <w:p w14:paraId="031CE69F" w14:textId="77777777" w:rsidR="00BF4845" w:rsidRPr="0013471B" w:rsidRDefault="00BF4845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6C8014F" w14:textId="77777777" w:rsidR="00BF4845" w:rsidRPr="0013471B" w:rsidRDefault="00BF4845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1E6F93C" w14:textId="77777777" w:rsidR="00BF4845" w:rsidRPr="0013471B" w:rsidRDefault="00BF4845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4F452D8" w14:textId="77777777" w:rsidR="00BF4845" w:rsidRPr="0013471B" w:rsidRDefault="00BF4845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C1B1424" w14:textId="77777777" w:rsidR="00BF4845" w:rsidRPr="0013471B" w:rsidRDefault="00BF4845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12521E1" w14:textId="77777777" w:rsidR="00BF4845" w:rsidRDefault="00BF4845" w:rsidP="0013471B">
      <w:pPr>
        <w:ind w:left="95" w:right="95"/>
        <w:rPr>
          <w:rFonts w:ascii="Arial" w:hAnsi="Arial" w:cs="Arial"/>
          <w:vanish/>
          <w:sz w:val="18"/>
          <w:szCs w:val="18"/>
        </w:rPr>
        <w:sectPr w:rsidR="00BF4845" w:rsidSect="00BF4845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p w14:paraId="48918F7A" w14:textId="77777777" w:rsidR="00BF4845" w:rsidRPr="0013471B" w:rsidRDefault="00BF4845" w:rsidP="0013471B">
      <w:pPr>
        <w:ind w:left="95" w:right="95"/>
        <w:rPr>
          <w:rFonts w:ascii="Arial" w:hAnsi="Arial" w:cs="Arial"/>
          <w:vanish/>
          <w:sz w:val="18"/>
          <w:szCs w:val="18"/>
        </w:rPr>
      </w:pPr>
    </w:p>
    <w:sectPr w:rsidR="00BF4845" w:rsidRPr="0013471B" w:rsidSect="00BF4845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71B"/>
    <w:rsid w:val="000516BC"/>
    <w:rsid w:val="00062C57"/>
    <w:rsid w:val="000F469F"/>
    <w:rsid w:val="0013471B"/>
    <w:rsid w:val="001F62A6"/>
    <w:rsid w:val="00207131"/>
    <w:rsid w:val="00236797"/>
    <w:rsid w:val="00251AA0"/>
    <w:rsid w:val="004703F7"/>
    <w:rsid w:val="004A0AC6"/>
    <w:rsid w:val="004E0C9D"/>
    <w:rsid w:val="00511A01"/>
    <w:rsid w:val="0054579B"/>
    <w:rsid w:val="005A195D"/>
    <w:rsid w:val="005E2FB5"/>
    <w:rsid w:val="005F7117"/>
    <w:rsid w:val="00654571"/>
    <w:rsid w:val="00654840"/>
    <w:rsid w:val="00670F84"/>
    <w:rsid w:val="00685901"/>
    <w:rsid w:val="006E5D79"/>
    <w:rsid w:val="006E715B"/>
    <w:rsid w:val="0071085E"/>
    <w:rsid w:val="00716462"/>
    <w:rsid w:val="007467AE"/>
    <w:rsid w:val="00762955"/>
    <w:rsid w:val="007C16A6"/>
    <w:rsid w:val="008B4889"/>
    <w:rsid w:val="00974C4D"/>
    <w:rsid w:val="009E7800"/>
    <w:rsid w:val="00AA5C89"/>
    <w:rsid w:val="00AD26FD"/>
    <w:rsid w:val="00B718D1"/>
    <w:rsid w:val="00B86841"/>
    <w:rsid w:val="00BE3EFD"/>
    <w:rsid w:val="00BF4845"/>
    <w:rsid w:val="00C06AF5"/>
    <w:rsid w:val="00CA54E0"/>
    <w:rsid w:val="00CB1C46"/>
    <w:rsid w:val="00CC2BBB"/>
    <w:rsid w:val="00CF1A4E"/>
    <w:rsid w:val="00CF56E8"/>
    <w:rsid w:val="00DA02B4"/>
    <w:rsid w:val="00DD2C6F"/>
    <w:rsid w:val="00E55127"/>
    <w:rsid w:val="00E734A7"/>
    <w:rsid w:val="00EB3356"/>
    <w:rsid w:val="00F36168"/>
    <w:rsid w:val="00F67073"/>
    <w:rsid w:val="00FB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9B9C4"/>
  <w15:docId w15:val="{83834BED-C885-4D99-9B6E-A6356BB0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CTS</Company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Sydney Reitzel</dc:creator>
  <cp:lastModifiedBy>Saul Mendez</cp:lastModifiedBy>
  <cp:revision>1</cp:revision>
  <dcterms:created xsi:type="dcterms:W3CDTF">2024-01-25T19:15:00Z</dcterms:created>
  <dcterms:modified xsi:type="dcterms:W3CDTF">2024-01-25T19:15:00Z</dcterms:modified>
</cp:coreProperties>
</file>